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973" w:rsidRDefault="006E0973" w:rsidP="006E0973">
      <w:pPr>
        <w:jc w:val="center"/>
        <w:rPr>
          <w:b/>
          <w:sz w:val="28"/>
          <w:szCs w:val="28"/>
        </w:rPr>
      </w:pPr>
      <w:r>
        <w:rPr>
          <w:b/>
          <w:sz w:val="28"/>
          <w:szCs w:val="28"/>
        </w:rPr>
        <w:t>Arts in the Park 20</w:t>
      </w:r>
      <w:r w:rsidRPr="00DC4A8A">
        <w:rPr>
          <w:b/>
          <w:sz w:val="28"/>
          <w:szCs w:val="28"/>
        </w:rPr>
        <w:t>23 – Artist Frequently Asked Questions</w:t>
      </w:r>
    </w:p>
    <w:p w:rsidR="006E0973" w:rsidRPr="00DC4A8A" w:rsidRDefault="006E0973" w:rsidP="006E0973">
      <w:pPr>
        <w:jc w:val="center"/>
        <w:rPr>
          <w:b/>
          <w:sz w:val="28"/>
          <w:szCs w:val="28"/>
        </w:rPr>
      </w:pPr>
    </w:p>
    <w:p w:rsidR="006E0973" w:rsidRDefault="006E0973" w:rsidP="006E0973">
      <w:pPr>
        <w:rPr>
          <w:i/>
          <w:sz w:val="24"/>
          <w:szCs w:val="24"/>
        </w:rPr>
      </w:pPr>
      <w:r w:rsidRPr="00DC4A8A">
        <w:rPr>
          <w:i/>
          <w:sz w:val="24"/>
          <w:szCs w:val="24"/>
        </w:rPr>
        <w:t xml:space="preserve">Is there a fee to apply </w:t>
      </w:r>
      <w:proofErr w:type="gramStart"/>
      <w:r w:rsidRPr="00DC4A8A">
        <w:rPr>
          <w:i/>
          <w:sz w:val="24"/>
          <w:szCs w:val="24"/>
        </w:rPr>
        <w:t>for an Arts</w:t>
      </w:r>
      <w:proofErr w:type="gramEnd"/>
      <w:r w:rsidRPr="00DC4A8A">
        <w:rPr>
          <w:i/>
          <w:sz w:val="24"/>
          <w:szCs w:val="24"/>
        </w:rPr>
        <w:t xml:space="preserve"> in the Park booth? </w:t>
      </w:r>
    </w:p>
    <w:p w:rsidR="006E0973" w:rsidRDefault="006E0973" w:rsidP="006E0973">
      <w:pPr>
        <w:rPr>
          <w:sz w:val="24"/>
          <w:szCs w:val="24"/>
        </w:rPr>
      </w:pPr>
      <w:r w:rsidRPr="00DC4A8A">
        <w:rPr>
          <w:sz w:val="24"/>
          <w:szCs w:val="24"/>
        </w:rPr>
        <w:t>Yes. To ensure that artists</w:t>
      </w:r>
      <w:r>
        <w:rPr>
          <w:sz w:val="24"/>
          <w:szCs w:val="24"/>
        </w:rPr>
        <w:t xml:space="preserve"> are serious about their desire to participate at AIP, and to cover costs of processing and reviewing all applications, there is a nonrefundable $25.00 fee to submit an application.</w:t>
      </w:r>
    </w:p>
    <w:p w:rsidR="006E0973" w:rsidRPr="00DC4A8A" w:rsidRDefault="006E0973" w:rsidP="006E0973">
      <w:pPr>
        <w:rPr>
          <w:i/>
          <w:sz w:val="24"/>
          <w:szCs w:val="24"/>
        </w:rPr>
      </w:pPr>
      <w:r w:rsidRPr="00DC4A8A">
        <w:rPr>
          <w:i/>
          <w:sz w:val="24"/>
          <w:szCs w:val="24"/>
        </w:rPr>
        <w:t>What happens once I submit my application?</w:t>
      </w:r>
    </w:p>
    <w:p w:rsidR="006E0973" w:rsidRDefault="006E0973" w:rsidP="006E0973">
      <w:pPr>
        <w:rPr>
          <w:sz w:val="24"/>
          <w:szCs w:val="24"/>
        </w:rPr>
      </w:pPr>
      <w:r>
        <w:rPr>
          <w:sz w:val="24"/>
          <w:szCs w:val="24"/>
        </w:rPr>
        <w:t xml:space="preserve">Once </w:t>
      </w:r>
      <w:proofErr w:type="gramStart"/>
      <w:r>
        <w:rPr>
          <w:sz w:val="24"/>
          <w:szCs w:val="24"/>
        </w:rPr>
        <w:t>you’ve</w:t>
      </w:r>
      <w:proofErr w:type="gramEnd"/>
      <w:r>
        <w:rPr>
          <w:sz w:val="24"/>
          <w:szCs w:val="24"/>
        </w:rPr>
        <w:t xml:space="preserve"> applied, all applications will be carefully juried by a Committee of Hockaday staff, board members, and artists based on quality of work, booth display appearance, pricing, and other factors to ensure a selection of quality art booths that will best serve the event and community. If selected, you will receive an email notifying you of your acceptance and providing further information about the event, how to pay your booth fee, and what to do moving forward. If your application is not accepted, you will also receive a notification via email. Some applications may be placed on a waitlist to receive a booth if a spot opens up – artists will be notified of this result by email as well. </w:t>
      </w:r>
    </w:p>
    <w:p w:rsidR="006E0973" w:rsidRPr="00DC4A8A" w:rsidRDefault="006E0973" w:rsidP="006E0973">
      <w:pPr>
        <w:rPr>
          <w:i/>
          <w:sz w:val="24"/>
          <w:szCs w:val="24"/>
        </w:rPr>
      </w:pPr>
      <w:r w:rsidRPr="00DC4A8A">
        <w:rPr>
          <w:i/>
          <w:sz w:val="24"/>
          <w:szCs w:val="24"/>
        </w:rPr>
        <w:t>What information do I have to provide in my application?</w:t>
      </w:r>
    </w:p>
    <w:p w:rsidR="006E0973" w:rsidRDefault="006E0973" w:rsidP="006E0973">
      <w:pPr>
        <w:rPr>
          <w:sz w:val="24"/>
          <w:szCs w:val="24"/>
        </w:rPr>
      </w:pPr>
      <w:r>
        <w:rPr>
          <w:sz w:val="24"/>
          <w:szCs w:val="24"/>
        </w:rPr>
        <w:t xml:space="preserve">To apply, you will need to submit at least four quality photos of the type of artwork/craft that you plan to display at your booth, a statement about your booth/business/artwork, and a photo of your booth setup. You will also need to provide your contact information and pay the application fee. </w:t>
      </w:r>
    </w:p>
    <w:p w:rsidR="006E0973" w:rsidRPr="00DC4A8A" w:rsidRDefault="006E0973" w:rsidP="006E0973">
      <w:pPr>
        <w:rPr>
          <w:i/>
          <w:sz w:val="24"/>
          <w:szCs w:val="24"/>
        </w:rPr>
      </w:pPr>
      <w:r w:rsidRPr="00DC4A8A">
        <w:rPr>
          <w:i/>
          <w:sz w:val="24"/>
          <w:szCs w:val="24"/>
        </w:rPr>
        <w:t xml:space="preserve">If accepted, what are the costs? </w:t>
      </w:r>
    </w:p>
    <w:p w:rsidR="006E0973" w:rsidRDefault="006E0973" w:rsidP="006E0973">
      <w:pPr>
        <w:rPr>
          <w:sz w:val="24"/>
          <w:szCs w:val="24"/>
        </w:rPr>
      </w:pPr>
      <w:r>
        <w:rPr>
          <w:sz w:val="24"/>
          <w:szCs w:val="24"/>
        </w:rPr>
        <w:t>If accepted, Booth Fees are $</w:t>
      </w:r>
      <w:r>
        <w:rPr>
          <w:sz w:val="24"/>
          <w:szCs w:val="24"/>
        </w:rPr>
        <w:t>300</w:t>
      </w:r>
      <w:r>
        <w:rPr>
          <w:sz w:val="24"/>
          <w:szCs w:val="24"/>
        </w:rPr>
        <w:t xml:space="preserve"> for a </w:t>
      </w:r>
      <w:proofErr w:type="gramStart"/>
      <w:r>
        <w:rPr>
          <w:sz w:val="24"/>
          <w:szCs w:val="24"/>
        </w:rPr>
        <w:t>10x10 booth</w:t>
      </w:r>
      <w:proofErr w:type="gramEnd"/>
      <w:r>
        <w:rPr>
          <w:sz w:val="24"/>
          <w:szCs w:val="24"/>
        </w:rPr>
        <w:t xml:space="preserve"> space. One may wish to purchase a ‘double booth’ (two adjoining 10x10 booths) to create a 1</w:t>
      </w:r>
      <w:r>
        <w:rPr>
          <w:sz w:val="24"/>
          <w:szCs w:val="24"/>
        </w:rPr>
        <w:t>0x20 booth space, for a fee of $550.</w:t>
      </w:r>
    </w:p>
    <w:p w:rsidR="006E0973" w:rsidRPr="00DC4A8A" w:rsidRDefault="006E0973" w:rsidP="006E0973">
      <w:pPr>
        <w:rPr>
          <w:i/>
          <w:sz w:val="24"/>
          <w:szCs w:val="24"/>
        </w:rPr>
      </w:pPr>
      <w:r w:rsidRPr="00DC4A8A">
        <w:rPr>
          <w:i/>
          <w:sz w:val="24"/>
          <w:szCs w:val="24"/>
        </w:rPr>
        <w:t>Do I get to choose where my booth will be?</w:t>
      </w:r>
    </w:p>
    <w:p w:rsidR="006E0973" w:rsidRDefault="006E0973" w:rsidP="006E0973">
      <w:pPr>
        <w:rPr>
          <w:sz w:val="24"/>
          <w:szCs w:val="24"/>
        </w:rPr>
      </w:pPr>
      <w:r>
        <w:rPr>
          <w:sz w:val="24"/>
          <w:szCs w:val="24"/>
        </w:rPr>
        <w:t>In your applicat</w:t>
      </w:r>
      <w:r>
        <w:rPr>
          <w:sz w:val="24"/>
          <w:szCs w:val="24"/>
        </w:rPr>
        <w:t xml:space="preserve">ion, you may provide your first, second, and third </w:t>
      </w:r>
      <w:r>
        <w:rPr>
          <w:sz w:val="24"/>
          <w:szCs w:val="24"/>
        </w:rPr>
        <w:t xml:space="preserve">choice for booth size and location. Preferences </w:t>
      </w:r>
      <w:proofErr w:type="gramStart"/>
      <w:r>
        <w:rPr>
          <w:sz w:val="24"/>
          <w:szCs w:val="24"/>
        </w:rPr>
        <w:t>are not guaranteed</w:t>
      </w:r>
      <w:proofErr w:type="gramEnd"/>
      <w:r>
        <w:rPr>
          <w:sz w:val="24"/>
          <w:szCs w:val="24"/>
        </w:rPr>
        <w:t xml:space="preserve">, but we try to accommodate requests for artists who are accepted. </w:t>
      </w:r>
      <w:r>
        <w:rPr>
          <w:sz w:val="24"/>
          <w:szCs w:val="24"/>
        </w:rPr>
        <w:t xml:space="preserve">Future emails </w:t>
      </w:r>
      <w:proofErr w:type="gramStart"/>
      <w:r>
        <w:rPr>
          <w:sz w:val="24"/>
          <w:szCs w:val="24"/>
        </w:rPr>
        <w:t>will be sent out</w:t>
      </w:r>
      <w:proofErr w:type="gramEnd"/>
      <w:r>
        <w:rPr>
          <w:sz w:val="24"/>
          <w:szCs w:val="24"/>
        </w:rPr>
        <w:t xml:space="preserve"> to accepted artists regarding booth choice and preference processes. </w:t>
      </w:r>
    </w:p>
    <w:p w:rsidR="006E0973" w:rsidRDefault="006E0973" w:rsidP="006E0973">
      <w:pPr>
        <w:rPr>
          <w:sz w:val="24"/>
          <w:szCs w:val="24"/>
        </w:rPr>
      </w:pPr>
      <w:r w:rsidRPr="00DC4A8A">
        <w:rPr>
          <w:i/>
          <w:sz w:val="24"/>
          <w:szCs w:val="24"/>
        </w:rPr>
        <w:t>Who decides which artists are able to have a booth?</w:t>
      </w:r>
      <w:r>
        <w:rPr>
          <w:sz w:val="24"/>
          <w:szCs w:val="24"/>
        </w:rPr>
        <w:br/>
        <w:t>The Hockaday puts together a ju</w:t>
      </w:r>
      <w:r>
        <w:rPr>
          <w:sz w:val="24"/>
          <w:szCs w:val="24"/>
        </w:rPr>
        <w:t xml:space="preserve">ry panel of five to seven staff and </w:t>
      </w:r>
      <w:r>
        <w:rPr>
          <w:sz w:val="24"/>
          <w:szCs w:val="24"/>
        </w:rPr>
        <w:t>board members</w:t>
      </w:r>
      <w:r>
        <w:rPr>
          <w:sz w:val="24"/>
          <w:szCs w:val="24"/>
        </w:rPr>
        <w:t>, rotating each year</w:t>
      </w:r>
      <w:r>
        <w:rPr>
          <w:sz w:val="24"/>
          <w:szCs w:val="24"/>
        </w:rPr>
        <w:t xml:space="preserve">. These jury members evaluate the submitted artwork for quality, creativity, and originality. Jurors also attempt to achieve a balance of mediums represented at the event. All jury decisions are final. </w:t>
      </w:r>
    </w:p>
    <w:p w:rsidR="006E0973" w:rsidRDefault="006E0973" w:rsidP="006E0973">
      <w:pPr>
        <w:rPr>
          <w:sz w:val="24"/>
          <w:szCs w:val="24"/>
        </w:rPr>
      </w:pPr>
    </w:p>
    <w:p w:rsidR="006E0973" w:rsidRDefault="006E0973" w:rsidP="006E0973">
      <w:pPr>
        <w:spacing w:after="0" w:line="240" w:lineRule="auto"/>
        <w:rPr>
          <w:i/>
          <w:sz w:val="24"/>
          <w:szCs w:val="24"/>
        </w:rPr>
      </w:pPr>
      <w:r>
        <w:rPr>
          <w:i/>
          <w:sz w:val="24"/>
          <w:szCs w:val="24"/>
        </w:rPr>
        <w:lastRenderedPageBreak/>
        <w:t>I a</w:t>
      </w:r>
      <w:r w:rsidRPr="00DC4A8A">
        <w:rPr>
          <w:i/>
          <w:sz w:val="24"/>
          <w:szCs w:val="24"/>
        </w:rPr>
        <w:t>m having trouble with my online application – is there another way I can apply?</w:t>
      </w:r>
    </w:p>
    <w:p w:rsidR="006E0973" w:rsidRPr="006E0973" w:rsidRDefault="006E0973" w:rsidP="006E0973">
      <w:pPr>
        <w:spacing w:after="0" w:line="240" w:lineRule="auto"/>
        <w:rPr>
          <w:i/>
          <w:sz w:val="24"/>
          <w:szCs w:val="24"/>
        </w:rPr>
      </w:pPr>
      <w:r>
        <w:rPr>
          <w:sz w:val="24"/>
          <w:szCs w:val="24"/>
        </w:rPr>
        <w:t xml:space="preserve">If you have difficulty submitting a payment online or issues with other parts of your application, you may call our Museum &amp; Programs Associate, Camryn </w:t>
      </w:r>
      <w:proofErr w:type="spellStart"/>
      <w:r>
        <w:rPr>
          <w:sz w:val="24"/>
          <w:szCs w:val="24"/>
        </w:rPr>
        <w:t>Mahnken</w:t>
      </w:r>
      <w:proofErr w:type="spellEnd"/>
      <w:r>
        <w:rPr>
          <w:sz w:val="24"/>
          <w:szCs w:val="24"/>
        </w:rPr>
        <w:t xml:space="preserve">, at (406)-755-5268 ext. 222 and she can </w:t>
      </w:r>
      <w:r>
        <w:rPr>
          <w:sz w:val="24"/>
          <w:szCs w:val="24"/>
        </w:rPr>
        <w:t>assist you.</w:t>
      </w:r>
      <w:bookmarkStart w:id="0" w:name="_GoBack"/>
      <w:bookmarkEnd w:id="0"/>
    </w:p>
    <w:p w:rsidR="00C60B1F" w:rsidRDefault="00C60B1F"/>
    <w:sectPr w:rsidR="00C60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73"/>
    <w:rsid w:val="006E0973"/>
    <w:rsid w:val="00C6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138E"/>
  <w15:chartTrackingRefBased/>
  <w15:docId w15:val="{D9DE3DF2-6958-403D-96EF-EA7606A8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Assistant- Hockaday Museum of Art</dc:creator>
  <cp:keywords/>
  <dc:description/>
  <cp:lastModifiedBy>Museum Assistant- Hockaday Museum of Art</cp:lastModifiedBy>
  <cp:revision>1</cp:revision>
  <dcterms:created xsi:type="dcterms:W3CDTF">2024-01-08T17:03:00Z</dcterms:created>
  <dcterms:modified xsi:type="dcterms:W3CDTF">2024-01-08T17:09:00Z</dcterms:modified>
</cp:coreProperties>
</file>